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59AA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firstLine="720" w:firstLineChars="20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  <w:lang w:eastAsia="zh-CN"/>
        </w:rPr>
        <w:t>湖南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</w:rPr>
        <w:t>体育职业学院单招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  <w:lang w:eastAsia="zh-CN"/>
        </w:rPr>
        <w:t>考试</w:t>
      </w:r>
    </w:p>
    <w:p w14:paraId="4137B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  <w:lang w:eastAsia="zh-CN"/>
        </w:rPr>
        <w:t>游泳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60607"/>
          <w:spacing w:val="0"/>
          <w:sz w:val="36"/>
          <w:szCs w:val="36"/>
          <w:shd w:val="clear" w:color="auto" w:fill="FFFFFF"/>
        </w:rPr>
        <w:t>测试方案及评分标准</w:t>
      </w:r>
    </w:p>
    <w:p w14:paraId="30F8AD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 w14:paraId="296B1F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一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、测试项目</w:t>
      </w:r>
    </w:p>
    <w:p w14:paraId="488D2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考生需从以下项目中选择一项进行测试：</w:t>
      </w:r>
    </w:p>
    <w:p w14:paraId="698064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100米自由泳</w:t>
      </w:r>
    </w:p>
    <w:p w14:paraId="5814E1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100米蛙泳</w:t>
      </w:r>
    </w:p>
    <w:p w14:paraId="5C584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100米蝶泳</w:t>
      </w:r>
    </w:p>
    <w:p w14:paraId="6A4B2A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100米仰泳</w:t>
      </w:r>
    </w:p>
    <w:p w14:paraId="66794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二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、测试方法</w:t>
      </w:r>
    </w:p>
    <w:p w14:paraId="4A4089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出发：考生在水中出发，每个划水周期内，身体任何部位必须露出水面1次。</w:t>
      </w:r>
    </w:p>
    <w:p w14:paraId="67D8D9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游进：考生出发后保持在本泳道游进，途中不得扒扶池壁边沿或分道线、不得触底。</w:t>
      </w:r>
    </w:p>
    <w:p w14:paraId="1CA4D7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转身：转身时必须触及池壁，转身后继续游进。</w:t>
      </w:r>
    </w:p>
    <w:p w14:paraId="721576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终点：游至终点时，身体任意部位触及池壁即为完成考试。</w:t>
      </w:r>
    </w:p>
    <w:p w14:paraId="19C382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计时：考试时间按分、秒记录，不足1秒不计入成绩。每名考生只考1次。</w:t>
      </w:r>
    </w:p>
    <w:p w14:paraId="4A51C4D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评分标准</w:t>
      </w:r>
    </w:p>
    <w:p w14:paraId="00B9A0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100米自由泳：</w:t>
      </w:r>
    </w:p>
    <w:p w14:paraId="5155BF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男子：50秒00及以内得100分，每增加0.01秒减0.2分。</w:t>
      </w:r>
    </w:p>
    <w:p w14:paraId="4DC10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女子：55秒00及以内得100分，每增加0.01秒减0.2分。</w:t>
      </w:r>
    </w:p>
    <w:p w14:paraId="668FFE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100米蛙泳：</w:t>
      </w:r>
    </w:p>
    <w:p w14:paraId="098E4F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男子：1分05秒00及以内得100分，每增加0.01秒减0.2分。</w:t>
      </w:r>
    </w:p>
    <w:p w14:paraId="79DA74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女子：1分10秒00及以内得100分，每增加0.01秒减0.2分。</w:t>
      </w:r>
    </w:p>
    <w:p w14:paraId="5A6445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100米蝶泳：</w:t>
      </w:r>
    </w:p>
    <w:p w14:paraId="6798F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男子：58秒00及以内得100分，每增加0.01秒减0.2分。</w:t>
      </w:r>
    </w:p>
    <w:p w14:paraId="32E919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女子：1分03秒00及以内得100分，每增加0.01秒减0.2分。</w:t>
      </w:r>
    </w:p>
    <w:p w14:paraId="22EBB8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100米仰泳：</w:t>
      </w:r>
    </w:p>
    <w:p w14:paraId="4F490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男子：58秒00及以内得100分，每增加0.01秒减0.2分。</w:t>
      </w:r>
    </w:p>
    <w:p w14:paraId="012338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女子：1分03秒00及以内得100分，每增加0.01秒减0.2分。</w:t>
      </w:r>
    </w:p>
    <w:p w14:paraId="30D2B7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定量项目评分：若为电子设备计量，则需1名考评员辅助计量；若为人工计量，则需3名考评员各自独立计量，有效成绩为3个成绩的中间值。有效成绩依据项目评分表采用就低的原则折算分数，即未达到某一档次评分标准的，则按下一档的评分标准折算分数。有效成绩低于项目评分表的最低值，则计0分。</w:t>
      </w:r>
    </w:p>
    <w:p w14:paraId="144DEE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定性项目评分：定性项目均采取10分制打分，由不少于4名考评员独立打分，所打分数可到小数点后1位。有效分数的计算方法为：去掉一个最高分、去掉一个最低分，取剩余分数的平均分（四舍五入、保留1位小数）后，按照项目权重，乘以相应的系数即为该定性指标的最后分数。</w:t>
      </w:r>
    </w:p>
    <w:p w14:paraId="2EC5A8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四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、测试流程</w:t>
      </w:r>
    </w:p>
    <w:p w14:paraId="6A2A1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报到：考生需携带有效身份证件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准考证</w:t>
      </w:r>
      <w:r>
        <w:rPr>
          <w:rFonts w:hint="eastAsia" w:ascii="华文仿宋" w:hAnsi="华文仿宋" w:eastAsia="华文仿宋" w:cs="华文仿宋"/>
          <w:sz w:val="30"/>
          <w:szCs w:val="30"/>
        </w:rPr>
        <w:t>，提前到达测试地点，进行签到和身份验证。</w:t>
      </w:r>
    </w:p>
    <w:p w14:paraId="4508C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准备活动：考生在工作人员引导下进行热身和准备活动。</w:t>
      </w:r>
    </w:p>
    <w:p w14:paraId="27ED70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测试：考生按照抽签顺序依次进行测试，每名考生只测试一次。</w:t>
      </w:r>
    </w:p>
    <w:p w14:paraId="5F9FE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成绩记录：考务员记录考生的成绩，并当场告知考生本人。</w:t>
      </w:r>
    </w:p>
    <w:p w14:paraId="2848DF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离场：测试结束后，考生迅速离开测试场地，不得逗留。</w:t>
      </w:r>
    </w:p>
    <w:p w14:paraId="70F27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五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、注意事项</w:t>
      </w:r>
    </w:p>
    <w:p w14:paraId="16A6D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着装要求：考生必须穿着泳装，佩戴泳帽，不得使用任何有利于其速度、浮力、耐力的器材或泳衣，但可戴游泳镜。</w:t>
      </w:r>
    </w:p>
    <w:p w14:paraId="22494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健康要求：考生必须身体健康，无任何不宜参加游泳的疾病，如肝炎、重症沙眼、急性出血性结膜炎、中耳炎、肠道传染病和皮肤病等。</w:t>
      </w:r>
    </w:p>
    <w:p w14:paraId="6F1F97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考试纪律：考生在考试过程中必须遵守考试规则，如有违规行为，将取消考试资格。违规行为包括但不限于：</w:t>
      </w:r>
    </w:p>
    <w:p w14:paraId="79782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出发信号发出前出发。</w:t>
      </w:r>
    </w:p>
    <w:p w14:paraId="403407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转身时未触及泳池壁。</w:t>
      </w:r>
    </w:p>
    <w:p w14:paraId="0D5C30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游进和转身时触底。</w:t>
      </w:r>
    </w:p>
    <w:p w14:paraId="1C9B63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游进和转身时扒扶池壁边沿或分道线。</w:t>
      </w:r>
    </w:p>
    <w:p w14:paraId="5AFD3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越过分道线或妨碍他人考试。</w:t>
      </w:r>
    </w:p>
    <w:p w14:paraId="0F5B22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1" w:firstLineChars="200"/>
        <w:textAlignment w:val="auto"/>
        <w:rPr>
          <w:rFonts w:hint="eastAsia"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六</w:t>
      </w: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、安全保障</w:t>
      </w:r>
    </w:p>
    <w:p w14:paraId="0BA4A5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医疗保障：测试现场配备专业医护人员，配备必要的急救设备和药品，以应对可能出现的突发情况。</w:t>
      </w:r>
    </w:p>
    <w:p w14:paraId="5E46DB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救生保障：每条泳道配备至少1名救生员，确保考生的安全。</w:t>
      </w:r>
    </w:p>
    <w:p w14:paraId="4BA9FC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设备保障：使用符合标准的游泳池和计时设备，确保测试的公平性和准确性。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BFFE15"/>
    <w:multiLevelType w:val="singleLevel"/>
    <w:tmpl w:val="FBBFFE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75C61"/>
    <w:rsid w:val="5EEE2668"/>
    <w:rsid w:val="757EF4FF"/>
    <w:rsid w:val="FFBF7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1174</Words>
  <Characters>1263</Characters>
  <Lines>0</Lines>
  <Paragraphs>0</Paragraphs>
  <TotalTime>0.333333333333333</TotalTime>
  <ScaleCrop>false</ScaleCrop>
  <LinksUpToDate>false</LinksUpToDate>
  <CharactersWithSpaces>1264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2025-01-12T22:35:49Z</dcterms:created>
  <dc:creator>Yang</dc:creator>
  <cp:lastModifiedBy>二猪</cp:lastModifiedBy>
  <dcterms:modified xsi:type="dcterms:W3CDTF">2025-02-21T13:51:48Z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A4382090DF2D45C9A54DFAC5AFFB0B73_13</vt:lpwstr>
  </property>
</Properties>
</file>